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Spacing w:w="0" w:type="dxa"/>
        <w:tblCellMar>
          <w:left w:w="0" w:type="dxa"/>
          <w:right w:w="0" w:type="dxa"/>
        </w:tblCellMar>
        <w:tblLook w:val="04A0" w:firstRow="1" w:lastRow="0" w:firstColumn="1" w:lastColumn="0" w:noHBand="0" w:noVBand="1"/>
      </w:tblPr>
      <w:tblGrid>
        <w:gridCol w:w="9638"/>
      </w:tblGrid>
      <w:tr w:rsidR="00CD5453" w:rsidRPr="00CD5453" w:rsidTr="00CD5453">
        <w:trPr>
          <w:tblCellSpacing w:w="0" w:type="dxa"/>
        </w:trPr>
        <w:tc>
          <w:tcPr>
            <w:tcW w:w="0" w:type="auto"/>
            <w:shd w:val="clear" w:color="auto" w:fill="auto"/>
            <w:vAlign w:val="center"/>
            <w:hideMark/>
          </w:tcPr>
          <w:p w:rsidR="00CD5453" w:rsidRPr="00CD5453" w:rsidRDefault="00CD5453" w:rsidP="00CD5453">
            <w:pPr>
              <w:spacing w:after="0" w:line="240" w:lineRule="auto"/>
              <w:rPr>
                <w:rFonts w:ascii="Arial" w:eastAsia="Times New Roman" w:hAnsi="Arial" w:cs="Arial"/>
                <w:b/>
                <w:bCs/>
                <w:color w:val="1C347F"/>
                <w:sz w:val="27"/>
                <w:szCs w:val="27"/>
                <w:lang w:eastAsia="lt-LT"/>
              </w:rPr>
            </w:pPr>
            <w:r w:rsidRPr="00CD5453">
              <w:rPr>
                <w:rFonts w:ascii="Arial" w:eastAsia="Times New Roman" w:hAnsi="Arial" w:cs="Arial"/>
                <w:b/>
                <w:bCs/>
                <w:color w:val="1C347F"/>
                <w:sz w:val="27"/>
                <w:szCs w:val="27"/>
                <w:lang w:eastAsia="lt-LT"/>
              </w:rPr>
              <w:t>Šalčininkų rajone statomos dvi nuotekų valyklos</w:t>
            </w:r>
          </w:p>
        </w:tc>
      </w:tr>
      <w:tr w:rsidR="00CD5453" w:rsidRPr="00CD5453" w:rsidTr="00CD5453">
        <w:trPr>
          <w:tblCellSpacing w:w="0" w:type="dxa"/>
        </w:trPr>
        <w:tc>
          <w:tcPr>
            <w:tcW w:w="0" w:type="auto"/>
            <w:shd w:val="clear" w:color="auto" w:fill="auto"/>
            <w:tcMar>
              <w:top w:w="75" w:type="dxa"/>
              <w:left w:w="180" w:type="dxa"/>
              <w:bottom w:w="0" w:type="dxa"/>
              <w:right w:w="0" w:type="dxa"/>
            </w:tcMar>
            <w:vAlign w:val="center"/>
            <w:hideMark/>
          </w:tcPr>
          <w:p w:rsidR="00CD5453" w:rsidRPr="00CD5453" w:rsidRDefault="00CD5453" w:rsidP="00CD5453">
            <w:pPr>
              <w:spacing w:after="0" w:line="240" w:lineRule="auto"/>
              <w:rPr>
                <w:rFonts w:ascii="Arial" w:eastAsia="Times New Roman" w:hAnsi="Arial" w:cs="Arial"/>
                <w:b/>
                <w:bCs/>
                <w:color w:val="1C347F"/>
                <w:sz w:val="27"/>
                <w:szCs w:val="27"/>
                <w:lang w:eastAsia="lt-LT"/>
              </w:rPr>
            </w:pPr>
          </w:p>
        </w:tc>
      </w:tr>
      <w:tr w:rsidR="00CD5453" w:rsidRPr="00CD5453" w:rsidTr="00CD5453">
        <w:trPr>
          <w:tblCellSpacing w:w="0" w:type="dxa"/>
        </w:trPr>
        <w:tc>
          <w:tcPr>
            <w:tcW w:w="0" w:type="auto"/>
            <w:shd w:val="clear" w:color="auto" w:fill="auto"/>
            <w:tcMar>
              <w:top w:w="150" w:type="dxa"/>
              <w:left w:w="75" w:type="dxa"/>
              <w:bottom w:w="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488"/>
            </w:tblGrid>
            <w:tr w:rsidR="00CD5453" w:rsidRPr="00CD5453">
              <w:trPr>
                <w:tblCellSpacing w:w="0" w:type="dxa"/>
              </w:trPr>
              <w:tc>
                <w:tcPr>
                  <w:tcW w:w="0" w:type="auto"/>
                  <w:tcMar>
                    <w:top w:w="90" w:type="dxa"/>
                    <w:left w:w="0" w:type="dxa"/>
                    <w:bottom w:w="90" w:type="dxa"/>
                    <w:right w:w="0" w:type="dxa"/>
                  </w:tcMar>
                  <w:vAlign w:val="center"/>
                  <w:hideMark/>
                </w:tcPr>
                <w:p w:rsidR="00CD5453" w:rsidRPr="00CD5453" w:rsidRDefault="00CD5453" w:rsidP="00CD5453">
                  <w:pPr>
                    <w:spacing w:after="0" w:line="240" w:lineRule="auto"/>
                    <w:rPr>
                      <w:rFonts w:ascii="Arial" w:eastAsia="Times New Roman" w:hAnsi="Arial" w:cs="Arial"/>
                      <w:color w:val="010101"/>
                      <w:sz w:val="18"/>
                      <w:szCs w:val="18"/>
                      <w:lang w:eastAsia="lt-LT"/>
                    </w:rPr>
                  </w:pPr>
                  <w:r w:rsidRPr="00CD5453">
                    <w:rPr>
                      <w:rFonts w:ascii="Arial" w:eastAsia="Times New Roman" w:hAnsi="Arial" w:cs="Arial"/>
                      <w:i/>
                      <w:iCs/>
                      <w:color w:val="010101"/>
                      <w:sz w:val="18"/>
                      <w:szCs w:val="18"/>
                      <w:lang w:eastAsia="lt-LT"/>
                    </w:rPr>
                    <w:t>2019-07-12</w:t>
                  </w:r>
                </w:p>
              </w:tc>
            </w:tr>
            <w:tr w:rsidR="00CD5453" w:rsidRPr="00CD5453">
              <w:trPr>
                <w:tblCellSpacing w:w="0" w:type="dxa"/>
              </w:trPr>
              <w:tc>
                <w:tcPr>
                  <w:tcW w:w="0" w:type="auto"/>
                  <w:vAlign w:val="center"/>
                  <w:hideMark/>
                </w:tcPr>
                <w:p w:rsidR="00CD5453" w:rsidRPr="00CD5453" w:rsidRDefault="00CD5453" w:rsidP="00CD5453">
                  <w:pPr>
                    <w:spacing w:after="0" w:line="240" w:lineRule="auto"/>
                    <w:rPr>
                      <w:rFonts w:ascii="Arial" w:eastAsia="Times New Roman" w:hAnsi="Arial" w:cs="Arial"/>
                      <w:color w:val="010101"/>
                      <w:sz w:val="18"/>
                      <w:szCs w:val="18"/>
                      <w:lang w:eastAsia="lt-LT"/>
                    </w:rPr>
                  </w:pPr>
                  <w:r w:rsidRPr="00CD5453">
                    <w:rPr>
                      <w:rFonts w:ascii="Arial" w:eastAsia="Times New Roman" w:hAnsi="Arial" w:cs="Arial"/>
                      <w:color w:val="010101"/>
                      <w:sz w:val="18"/>
                      <w:szCs w:val="18"/>
                      <w:lang w:eastAsia="lt-LT"/>
                    </w:rPr>
                    <w:br/>
                  </w:r>
                </w:p>
                <w:p w:rsidR="00CD5453" w:rsidRPr="00CD5453" w:rsidRDefault="00CD5453" w:rsidP="00CD5453">
                  <w:pPr>
                    <w:spacing w:after="30" w:line="240" w:lineRule="auto"/>
                    <w:jc w:val="both"/>
                    <w:rPr>
                      <w:rFonts w:ascii="Arial" w:eastAsia="Times New Roman" w:hAnsi="Arial" w:cs="Arial"/>
                      <w:color w:val="010101"/>
                      <w:sz w:val="18"/>
                      <w:szCs w:val="18"/>
                      <w:lang w:eastAsia="lt-LT"/>
                    </w:rPr>
                  </w:pPr>
                  <w:r w:rsidRPr="00CD5453">
                    <w:rPr>
                      <w:rFonts w:ascii="Arial" w:eastAsia="Times New Roman" w:hAnsi="Arial" w:cs="Arial"/>
                      <w:b/>
                      <w:bCs/>
                      <w:color w:val="010101"/>
                      <w:sz w:val="18"/>
                      <w:szCs w:val="18"/>
                      <w:lang w:eastAsia="lt-LT"/>
                    </w:rPr>
                    <w:t>UAB „Tvarkyba“ ir Šalčininkų rajono savivaldybė įgyvendina nuotekų valyklų Jašiūnuose ir Baltojoje Vokėje statybos darbus, kuriais siekiama vandens tiekimo ir nuotekų šalinimo paslaugų prieinamumo ir efektyvumo, gyventojų gyvenimo kokybės gerinimo. Darbai realizuojami pagal projektą „Geriamojo vandens tiekimo ir nuotekų tvarkymo sistemų renovavimas ir plėtra Šalčininkų rajone“.</w:t>
                  </w:r>
                  <w:r w:rsidRPr="00CD5453">
                    <w:rPr>
                      <w:rFonts w:ascii="Arial" w:eastAsia="Times New Roman" w:hAnsi="Arial" w:cs="Arial"/>
                      <w:color w:val="010101"/>
                      <w:sz w:val="18"/>
                      <w:szCs w:val="18"/>
                      <w:lang w:eastAsia="lt-LT"/>
                    </w:rPr>
                    <w:br/>
                  </w:r>
                  <w:r w:rsidRPr="00CD5453">
                    <w:rPr>
                      <w:rFonts w:ascii="Arial" w:eastAsia="Times New Roman" w:hAnsi="Arial" w:cs="Arial"/>
                      <w:color w:val="010101"/>
                      <w:sz w:val="18"/>
                      <w:szCs w:val="18"/>
                      <w:lang w:eastAsia="lt-LT"/>
                    </w:rPr>
                    <w:br/>
                    <w:t xml:space="preserve">Naujos nuotekų valyklos statybos darbai Baltojoje Vokėje prasidėjo praėjusių metų pavasarį. Specialistų teigimu, šiuo metu atlikta apie 80 proc. visų darbų. Valymo įrenginių teritorijoje pastatytas technologinis pastatas, įrengtas biologinis reaktorius, antrinis nusodintuvas, dumblo ir atvežtinių nuotekų talpa, atvežtinių nuotekų priėmimo mazgas ir pan. Tačiau projektą apimą ir kitos veiklos – vandens tiekimo ir nuotekų tinklų rekonstrukcija Baltosios Vokės Vilniaus, Naujojoje, Durpininkų ir Mickevičiaus gatvėse. Nuotekų valymo įrenginių statybos ir įrengimo darbus bei nuotekų tinklų rekonstrukciją planuojama pabaigti rudenį. Darbus atlieka AB „Panevėžio statybos trestas“. </w:t>
                  </w:r>
                  <w:r w:rsidRPr="00CD5453">
                    <w:rPr>
                      <w:rFonts w:ascii="Arial" w:eastAsia="Times New Roman" w:hAnsi="Arial" w:cs="Arial"/>
                      <w:color w:val="010101"/>
                      <w:sz w:val="18"/>
                      <w:szCs w:val="18"/>
                      <w:lang w:eastAsia="lt-LT"/>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4"/>
                    <w:gridCol w:w="4744"/>
                  </w:tblGrid>
                  <w:tr w:rsidR="00CD5453" w:rsidRPr="00CD5453">
                    <w:trPr>
                      <w:tblCellSpacing w:w="15" w:type="dxa"/>
                    </w:trPr>
                    <w:tc>
                      <w:tcPr>
                        <w:tcW w:w="0" w:type="auto"/>
                        <w:vAlign w:val="center"/>
                        <w:hideMark/>
                      </w:tcPr>
                      <w:p w:rsidR="00CD5453" w:rsidRPr="00CD5453" w:rsidRDefault="00CD5453" w:rsidP="00CD5453">
                        <w:pPr>
                          <w:spacing w:after="0" w:line="240" w:lineRule="auto"/>
                          <w:rPr>
                            <w:rFonts w:ascii="Arial" w:eastAsia="Times New Roman" w:hAnsi="Arial" w:cs="Arial"/>
                            <w:color w:val="010101"/>
                            <w:sz w:val="18"/>
                            <w:szCs w:val="18"/>
                            <w:lang w:eastAsia="lt-LT"/>
                          </w:rPr>
                        </w:pPr>
                        <w:r w:rsidRPr="00CD5453">
                          <w:rPr>
                            <w:rFonts w:ascii="Arial" w:eastAsia="Times New Roman" w:hAnsi="Arial" w:cs="Arial"/>
                            <w:noProof/>
                            <w:color w:val="000079"/>
                            <w:sz w:val="18"/>
                            <w:szCs w:val="18"/>
                            <w:lang w:eastAsia="lt-LT"/>
                          </w:rPr>
                          <w:drawing>
                            <wp:inline distT="0" distB="0" distL="0" distR="0" wp14:anchorId="7F4F5F23" wp14:editId="2C5E48E6">
                              <wp:extent cx="3667125" cy="2428875"/>
                              <wp:effectExtent l="0" t="0" r="9525" b="9525"/>
                              <wp:docPr id="1" name="Picture 1" descr="http://www.salcininkai.lt/saltis/m/m_images/wfiles/nuotekos5-66014-s385x25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lcininkai.lt/saltis/m/m_images/wfiles/nuotekos5-66014-s385x255.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2428875"/>
                                      </a:xfrm>
                                      <a:prstGeom prst="rect">
                                        <a:avLst/>
                                      </a:prstGeom>
                                      <a:noFill/>
                                      <a:ln>
                                        <a:noFill/>
                                      </a:ln>
                                    </pic:spPr>
                                  </pic:pic>
                                </a:graphicData>
                              </a:graphic>
                            </wp:inline>
                          </w:drawing>
                        </w:r>
                      </w:p>
                    </w:tc>
                    <w:tc>
                      <w:tcPr>
                        <w:tcW w:w="0" w:type="auto"/>
                        <w:vAlign w:val="center"/>
                        <w:hideMark/>
                      </w:tcPr>
                      <w:p w:rsidR="00CD5453" w:rsidRPr="00CD5453" w:rsidRDefault="00CD5453" w:rsidP="00CD5453">
                        <w:pPr>
                          <w:spacing w:after="0" w:line="240" w:lineRule="auto"/>
                          <w:rPr>
                            <w:rFonts w:ascii="Arial" w:eastAsia="Times New Roman" w:hAnsi="Arial" w:cs="Arial"/>
                            <w:color w:val="010101"/>
                            <w:sz w:val="18"/>
                            <w:szCs w:val="18"/>
                            <w:lang w:eastAsia="lt-LT"/>
                          </w:rPr>
                        </w:pPr>
                        <w:r w:rsidRPr="00CD5453">
                          <w:rPr>
                            <w:rFonts w:ascii="Arial" w:eastAsia="Times New Roman" w:hAnsi="Arial" w:cs="Arial"/>
                            <w:noProof/>
                            <w:color w:val="000079"/>
                            <w:sz w:val="18"/>
                            <w:szCs w:val="18"/>
                            <w:lang w:eastAsia="lt-LT"/>
                          </w:rPr>
                          <w:drawing>
                            <wp:inline distT="0" distB="0" distL="0" distR="0" wp14:anchorId="2301B495" wp14:editId="339AD190">
                              <wp:extent cx="3667125" cy="2428875"/>
                              <wp:effectExtent l="0" t="0" r="9525" b="9525"/>
                              <wp:docPr id="2" name="Picture 2" descr="http://www.salcininkai.lt/saltis/m/m_images/wfiles/nuotekos6-66015-s385x25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lcininkai.lt/saltis/m/m_images/wfiles/nuotekos6-66015-s385x25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2428875"/>
                                      </a:xfrm>
                                      <a:prstGeom prst="rect">
                                        <a:avLst/>
                                      </a:prstGeom>
                                      <a:noFill/>
                                      <a:ln>
                                        <a:noFill/>
                                      </a:ln>
                                    </pic:spPr>
                                  </pic:pic>
                                </a:graphicData>
                              </a:graphic>
                            </wp:inline>
                          </w:drawing>
                        </w:r>
                      </w:p>
                    </w:tc>
                  </w:tr>
                  <w:tr w:rsidR="00CD5453" w:rsidRPr="00CD5453">
                    <w:trPr>
                      <w:tblCellSpacing w:w="15" w:type="dxa"/>
                    </w:trPr>
                    <w:tc>
                      <w:tcPr>
                        <w:tcW w:w="0" w:type="auto"/>
                        <w:vAlign w:val="center"/>
                        <w:hideMark/>
                      </w:tcPr>
                      <w:p w:rsidR="00CD5453" w:rsidRPr="00CD5453" w:rsidRDefault="00CD5453" w:rsidP="00CD5453">
                        <w:pPr>
                          <w:spacing w:after="0" w:line="240" w:lineRule="auto"/>
                          <w:rPr>
                            <w:rFonts w:ascii="Arial" w:eastAsia="Times New Roman" w:hAnsi="Arial" w:cs="Arial"/>
                            <w:color w:val="010101"/>
                            <w:sz w:val="18"/>
                            <w:szCs w:val="18"/>
                            <w:lang w:eastAsia="lt-LT"/>
                          </w:rPr>
                        </w:pPr>
                        <w:r w:rsidRPr="00CD5453">
                          <w:rPr>
                            <w:rFonts w:ascii="Arial" w:eastAsia="Times New Roman" w:hAnsi="Arial" w:cs="Arial"/>
                            <w:noProof/>
                            <w:color w:val="000079"/>
                            <w:sz w:val="18"/>
                            <w:szCs w:val="18"/>
                            <w:lang w:eastAsia="lt-LT"/>
                          </w:rPr>
                          <w:drawing>
                            <wp:inline distT="0" distB="0" distL="0" distR="0" wp14:anchorId="13797D24" wp14:editId="6A803416">
                              <wp:extent cx="3667125" cy="2428875"/>
                              <wp:effectExtent l="0" t="0" r="9525" b="9525"/>
                              <wp:docPr id="3" name="Picture 3" descr="http://www.salcininkai.lt/saltis/m/m_images/wfiles/nuotekos7-66016-s385x25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lcininkai.lt/saltis/m/m_images/wfiles/nuotekos7-66016-s385x25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2428875"/>
                                      </a:xfrm>
                                      <a:prstGeom prst="rect">
                                        <a:avLst/>
                                      </a:prstGeom>
                                      <a:noFill/>
                                      <a:ln>
                                        <a:noFill/>
                                      </a:ln>
                                    </pic:spPr>
                                  </pic:pic>
                                </a:graphicData>
                              </a:graphic>
                            </wp:inline>
                          </w:drawing>
                        </w:r>
                      </w:p>
                    </w:tc>
                    <w:tc>
                      <w:tcPr>
                        <w:tcW w:w="0" w:type="auto"/>
                        <w:vAlign w:val="center"/>
                        <w:hideMark/>
                      </w:tcPr>
                      <w:p w:rsidR="00CD5453" w:rsidRPr="00CD5453" w:rsidRDefault="00CD5453" w:rsidP="00CD5453">
                        <w:pPr>
                          <w:spacing w:after="0" w:line="240" w:lineRule="auto"/>
                          <w:rPr>
                            <w:rFonts w:ascii="Arial" w:eastAsia="Times New Roman" w:hAnsi="Arial" w:cs="Arial"/>
                            <w:color w:val="010101"/>
                            <w:sz w:val="18"/>
                            <w:szCs w:val="18"/>
                            <w:lang w:eastAsia="lt-LT"/>
                          </w:rPr>
                        </w:pPr>
                        <w:r w:rsidRPr="00CD5453">
                          <w:rPr>
                            <w:rFonts w:ascii="Arial" w:eastAsia="Times New Roman" w:hAnsi="Arial" w:cs="Arial"/>
                            <w:noProof/>
                            <w:color w:val="000079"/>
                            <w:sz w:val="18"/>
                            <w:szCs w:val="18"/>
                            <w:lang w:eastAsia="lt-LT"/>
                          </w:rPr>
                          <w:drawing>
                            <wp:inline distT="0" distB="0" distL="0" distR="0" wp14:anchorId="36C28CB8" wp14:editId="541FDFBB">
                              <wp:extent cx="3667125" cy="2428875"/>
                              <wp:effectExtent l="0" t="0" r="9525" b="9525"/>
                              <wp:docPr id="4" name="Picture 4" descr="http://www.salcininkai.lt/saltis/m/m_images/wfiles/nuotekos8-66017-s385x25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lcininkai.lt/saltis/m/m_images/wfiles/nuotekos8-66017-s385x25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2428875"/>
                                      </a:xfrm>
                                      <a:prstGeom prst="rect">
                                        <a:avLst/>
                                      </a:prstGeom>
                                      <a:noFill/>
                                      <a:ln>
                                        <a:noFill/>
                                      </a:ln>
                                    </pic:spPr>
                                  </pic:pic>
                                </a:graphicData>
                              </a:graphic>
                            </wp:inline>
                          </w:drawing>
                        </w:r>
                      </w:p>
                    </w:tc>
                  </w:tr>
                </w:tbl>
                <w:p w:rsidR="00CD5453" w:rsidRPr="00CD5453" w:rsidRDefault="00CD5453" w:rsidP="00CD5453">
                  <w:pPr>
                    <w:spacing w:after="30" w:line="240" w:lineRule="auto"/>
                    <w:jc w:val="both"/>
                    <w:rPr>
                      <w:rFonts w:ascii="Arial" w:eastAsia="Times New Roman" w:hAnsi="Arial" w:cs="Arial"/>
                      <w:color w:val="010101"/>
                      <w:sz w:val="18"/>
                      <w:szCs w:val="18"/>
                      <w:lang w:eastAsia="lt-LT"/>
                    </w:rPr>
                  </w:pPr>
                  <w:r w:rsidRPr="00CD5453">
                    <w:rPr>
                      <w:rFonts w:ascii="Arial" w:eastAsia="Times New Roman" w:hAnsi="Arial" w:cs="Arial"/>
                      <w:color w:val="010101"/>
                      <w:sz w:val="18"/>
                      <w:szCs w:val="18"/>
                      <w:lang w:eastAsia="lt-LT"/>
                    </w:rPr>
                    <w:t> </w:t>
                  </w:r>
                </w:p>
                <w:p w:rsidR="00CD5453" w:rsidRPr="00CD5453" w:rsidRDefault="00CD5453" w:rsidP="00CD5453">
                  <w:pPr>
                    <w:spacing w:after="30" w:line="240" w:lineRule="auto"/>
                    <w:jc w:val="both"/>
                    <w:rPr>
                      <w:rFonts w:ascii="Arial" w:eastAsia="Times New Roman" w:hAnsi="Arial" w:cs="Arial"/>
                      <w:color w:val="010101"/>
                      <w:sz w:val="18"/>
                      <w:szCs w:val="18"/>
                      <w:lang w:eastAsia="lt-LT"/>
                    </w:rPr>
                  </w:pPr>
                  <w:r w:rsidRPr="00CD5453">
                    <w:rPr>
                      <w:rFonts w:ascii="Arial" w:eastAsia="Times New Roman" w:hAnsi="Arial" w:cs="Arial"/>
                      <w:color w:val="010101"/>
                      <w:sz w:val="18"/>
                      <w:szCs w:val="18"/>
                      <w:lang w:eastAsia="lt-LT"/>
                    </w:rPr>
                    <w:t>Šių metų pavasarį nuotekų valymo įrenginių statybos darbus Jašiūnuose pradėjo jungtinės veiklos dalyviai UAB „August ir Ko“ ir UAB „KRS“. Šiuo metu statomas lengvų konstrukcijų technologinis pastatas, kuriame bus įrengti uždaro tipo valymo įrenginiai, teritorija bus apšviesta, įrengta apsauginė ir priešgaisrinė signalizacija, numatytos žaibosaugos – įžeminimo priemonės. Planuojama, kad nauji valymo įrenginiai Jašiūnuose pradės veikti kitų metų pavasarį.</w:t>
                  </w:r>
                  <w:r w:rsidRPr="00CD5453">
                    <w:rPr>
                      <w:rFonts w:ascii="Arial" w:eastAsia="Times New Roman" w:hAnsi="Arial" w:cs="Arial"/>
                      <w:color w:val="010101"/>
                      <w:sz w:val="18"/>
                      <w:szCs w:val="18"/>
                      <w:lang w:eastAsia="lt-LT"/>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4"/>
                    <w:gridCol w:w="4744"/>
                  </w:tblGrid>
                  <w:tr w:rsidR="00CD5453" w:rsidRPr="00CD5453">
                    <w:trPr>
                      <w:tblCellSpacing w:w="15" w:type="dxa"/>
                    </w:trPr>
                    <w:tc>
                      <w:tcPr>
                        <w:tcW w:w="0" w:type="auto"/>
                        <w:vAlign w:val="center"/>
                        <w:hideMark/>
                      </w:tcPr>
                      <w:p w:rsidR="00CD5453" w:rsidRPr="00CD5453" w:rsidRDefault="00CD5453" w:rsidP="00CD5453">
                        <w:pPr>
                          <w:spacing w:after="0" w:line="240" w:lineRule="auto"/>
                          <w:rPr>
                            <w:rFonts w:ascii="Arial" w:eastAsia="Times New Roman" w:hAnsi="Arial" w:cs="Arial"/>
                            <w:color w:val="010101"/>
                            <w:sz w:val="18"/>
                            <w:szCs w:val="18"/>
                            <w:lang w:eastAsia="lt-LT"/>
                          </w:rPr>
                        </w:pPr>
                        <w:r w:rsidRPr="00CD5453">
                          <w:rPr>
                            <w:rFonts w:ascii="Arial" w:eastAsia="Times New Roman" w:hAnsi="Arial" w:cs="Arial"/>
                            <w:noProof/>
                            <w:color w:val="000079"/>
                            <w:sz w:val="18"/>
                            <w:szCs w:val="18"/>
                            <w:lang w:eastAsia="lt-LT"/>
                          </w:rPr>
                          <w:lastRenderedPageBreak/>
                          <w:drawing>
                            <wp:inline distT="0" distB="0" distL="0" distR="0" wp14:anchorId="609D42FD" wp14:editId="37E53096">
                              <wp:extent cx="3667125" cy="2428875"/>
                              <wp:effectExtent l="0" t="0" r="9525" b="9525"/>
                              <wp:docPr id="5" name="Picture 5" descr="http://www.salcininkai.lt/saltis/m/m_images/wfiles/nuotekos1-66010-s385x25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lcininkai.lt/saltis/m/m_images/wfiles/nuotekos1-66010-s385x255.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125" cy="2428875"/>
                                      </a:xfrm>
                                      <a:prstGeom prst="rect">
                                        <a:avLst/>
                                      </a:prstGeom>
                                      <a:noFill/>
                                      <a:ln>
                                        <a:noFill/>
                                      </a:ln>
                                    </pic:spPr>
                                  </pic:pic>
                                </a:graphicData>
                              </a:graphic>
                            </wp:inline>
                          </w:drawing>
                        </w:r>
                      </w:p>
                    </w:tc>
                    <w:tc>
                      <w:tcPr>
                        <w:tcW w:w="0" w:type="auto"/>
                        <w:vAlign w:val="center"/>
                        <w:hideMark/>
                      </w:tcPr>
                      <w:p w:rsidR="00CD5453" w:rsidRPr="00CD5453" w:rsidRDefault="00CD5453" w:rsidP="00CD5453">
                        <w:pPr>
                          <w:spacing w:after="0" w:line="240" w:lineRule="auto"/>
                          <w:rPr>
                            <w:rFonts w:ascii="Arial" w:eastAsia="Times New Roman" w:hAnsi="Arial" w:cs="Arial"/>
                            <w:color w:val="010101"/>
                            <w:sz w:val="18"/>
                            <w:szCs w:val="18"/>
                            <w:lang w:eastAsia="lt-LT"/>
                          </w:rPr>
                        </w:pPr>
                        <w:r w:rsidRPr="00CD5453">
                          <w:rPr>
                            <w:rFonts w:ascii="Arial" w:eastAsia="Times New Roman" w:hAnsi="Arial" w:cs="Arial"/>
                            <w:noProof/>
                            <w:color w:val="000079"/>
                            <w:sz w:val="18"/>
                            <w:szCs w:val="18"/>
                            <w:lang w:eastAsia="lt-LT"/>
                          </w:rPr>
                          <w:drawing>
                            <wp:inline distT="0" distB="0" distL="0" distR="0" wp14:anchorId="0C1FBD14" wp14:editId="69D52DA8">
                              <wp:extent cx="3667125" cy="2428875"/>
                              <wp:effectExtent l="0" t="0" r="9525" b="9525"/>
                              <wp:docPr id="6" name="Picture 6" descr="http://www.salcininkai.lt/saltis/m/m_images/wfiles/nuotekos2-66011-s385x25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lcininkai.lt/saltis/m/m_images/wfiles/nuotekos2-66011-s385x25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125" cy="2428875"/>
                                      </a:xfrm>
                                      <a:prstGeom prst="rect">
                                        <a:avLst/>
                                      </a:prstGeom>
                                      <a:noFill/>
                                      <a:ln>
                                        <a:noFill/>
                                      </a:ln>
                                    </pic:spPr>
                                  </pic:pic>
                                </a:graphicData>
                              </a:graphic>
                            </wp:inline>
                          </w:drawing>
                        </w:r>
                      </w:p>
                    </w:tc>
                  </w:tr>
                  <w:tr w:rsidR="00CD5453" w:rsidRPr="00CD5453">
                    <w:trPr>
                      <w:tblCellSpacing w:w="15" w:type="dxa"/>
                    </w:trPr>
                    <w:tc>
                      <w:tcPr>
                        <w:tcW w:w="0" w:type="auto"/>
                        <w:vAlign w:val="center"/>
                        <w:hideMark/>
                      </w:tcPr>
                      <w:p w:rsidR="00CD5453" w:rsidRPr="00CD5453" w:rsidRDefault="00CD5453" w:rsidP="00CD5453">
                        <w:pPr>
                          <w:spacing w:after="0" w:line="240" w:lineRule="auto"/>
                          <w:rPr>
                            <w:rFonts w:ascii="Arial" w:eastAsia="Times New Roman" w:hAnsi="Arial" w:cs="Arial"/>
                            <w:color w:val="010101"/>
                            <w:sz w:val="18"/>
                            <w:szCs w:val="18"/>
                            <w:lang w:eastAsia="lt-LT"/>
                          </w:rPr>
                        </w:pPr>
                        <w:r w:rsidRPr="00CD5453">
                          <w:rPr>
                            <w:rFonts w:ascii="Arial" w:eastAsia="Times New Roman" w:hAnsi="Arial" w:cs="Arial"/>
                            <w:noProof/>
                            <w:color w:val="000079"/>
                            <w:sz w:val="18"/>
                            <w:szCs w:val="18"/>
                            <w:lang w:eastAsia="lt-LT"/>
                          </w:rPr>
                          <w:drawing>
                            <wp:inline distT="0" distB="0" distL="0" distR="0" wp14:anchorId="38A56196" wp14:editId="3B126F93">
                              <wp:extent cx="3667125" cy="2428875"/>
                              <wp:effectExtent l="0" t="0" r="9525" b="9525"/>
                              <wp:docPr id="7" name="Picture 7" descr="http://www.salcininkai.lt/saltis/m/m_images/wfiles/nuotekos3-66012-s385x25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lcininkai.lt/saltis/m/m_images/wfiles/nuotekos3-66012-s385x255.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7125" cy="2428875"/>
                                      </a:xfrm>
                                      <a:prstGeom prst="rect">
                                        <a:avLst/>
                                      </a:prstGeom>
                                      <a:noFill/>
                                      <a:ln>
                                        <a:noFill/>
                                      </a:ln>
                                    </pic:spPr>
                                  </pic:pic>
                                </a:graphicData>
                              </a:graphic>
                            </wp:inline>
                          </w:drawing>
                        </w:r>
                      </w:p>
                    </w:tc>
                    <w:tc>
                      <w:tcPr>
                        <w:tcW w:w="0" w:type="auto"/>
                        <w:vAlign w:val="center"/>
                        <w:hideMark/>
                      </w:tcPr>
                      <w:p w:rsidR="00CD5453" w:rsidRPr="00CD5453" w:rsidRDefault="00CD5453" w:rsidP="00CD5453">
                        <w:pPr>
                          <w:spacing w:after="0" w:line="240" w:lineRule="auto"/>
                          <w:rPr>
                            <w:rFonts w:ascii="Arial" w:eastAsia="Times New Roman" w:hAnsi="Arial" w:cs="Arial"/>
                            <w:color w:val="010101"/>
                            <w:sz w:val="18"/>
                            <w:szCs w:val="18"/>
                            <w:lang w:eastAsia="lt-LT"/>
                          </w:rPr>
                        </w:pPr>
                        <w:r w:rsidRPr="00CD5453">
                          <w:rPr>
                            <w:rFonts w:ascii="Arial" w:eastAsia="Times New Roman" w:hAnsi="Arial" w:cs="Arial"/>
                            <w:noProof/>
                            <w:color w:val="000079"/>
                            <w:sz w:val="18"/>
                            <w:szCs w:val="18"/>
                            <w:lang w:eastAsia="lt-LT"/>
                          </w:rPr>
                          <w:drawing>
                            <wp:inline distT="0" distB="0" distL="0" distR="0" wp14:anchorId="3B9D8F9C" wp14:editId="49997429">
                              <wp:extent cx="3667125" cy="2428875"/>
                              <wp:effectExtent l="0" t="0" r="9525" b="9525"/>
                              <wp:docPr id="8" name="Picture 8" descr="http://www.salcininkai.lt/saltis/m/m_images/wfiles/nuotekos4-66045-s385x25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lcininkai.lt/saltis/m/m_images/wfiles/nuotekos4-66045-s385x255.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7125" cy="2428875"/>
                                      </a:xfrm>
                                      <a:prstGeom prst="rect">
                                        <a:avLst/>
                                      </a:prstGeom>
                                      <a:noFill/>
                                      <a:ln>
                                        <a:noFill/>
                                      </a:ln>
                                    </pic:spPr>
                                  </pic:pic>
                                </a:graphicData>
                              </a:graphic>
                            </wp:inline>
                          </w:drawing>
                        </w:r>
                      </w:p>
                    </w:tc>
                  </w:tr>
                </w:tbl>
                <w:p w:rsidR="00CD5453" w:rsidRPr="00CD5453" w:rsidRDefault="00CD5453" w:rsidP="00CD5453">
                  <w:pPr>
                    <w:spacing w:after="30" w:line="240" w:lineRule="auto"/>
                    <w:jc w:val="both"/>
                    <w:rPr>
                      <w:rFonts w:ascii="Arial" w:eastAsia="Times New Roman" w:hAnsi="Arial" w:cs="Arial"/>
                      <w:color w:val="010101"/>
                      <w:sz w:val="18"/>
                      <w:szCs w:val="18"/>
                      <w:lang w:eastAsia="lt-LT"/>
                    </w:rPr>
                  </w:pPr>
                  <w:r w:rsidRPr="00CD5453">
                    <w:rPr>
                      <w:rFonts w:ascii="Arial" w:eastAsia="Times New Roman" w:hAnsi="Arial" w:cs="Arial"/>
                      <w:color w:val="010101"/>
                      <w:sz w:val="18"/>
                      <w:szCs w:val="18"/>
                      <w:lang w:eastAsia="lt-LT"/>
                    </w:rPr>
                    <w:t> </w:t>
                  </w:r>
                </w:p>
                <w:p w:rsidR="00CD5453" w:rsidRPr="00CD5453" w:rsidRDefault="00CD5453" w:rsidP="00CD5453">
                  <w:pPr>
                    <w:spacing w:after="30" w:line="240" w:lineRule="auto"/>
                    <w:jc w:val="both"/>
                    <w:rPr>
                      <w:rFonts w:ascii="Arial" w:eastAsia="Times New Roman" w:hAnsi="Arial" w:cs="Arial"/>
                      <w:color w:val="010101"/>
                      <w:sz w:val="18"/>
                      <w:szCs w:val="18"/>
                      <w:lang w:eastAsia="lt-LT"/>
                    </w:rPr>
                  </w:pPr>
                  <w:r w:rsidRPr="00CD5453">
                    <w:rPr>
                      <w:rFonts w:ascii="Arial" w:eastAsia="Times New Roman" w:hAnsi="Arial" w:cs="Arial"/>
                      <w:color w:val="010101"/>
                      <w:sz w:val="18"/>
                      <w:szCs w:val="18"/>
                      <w:lang w:eastAsia="lt-LT"/>
                    </w:rPr>
                    <w:t xml:space="preserve">UAB „Tvarkyba“ l. e. direktorės pareigas Danutos Suckel teigimu, projektas „Geriamojo vandens tiekimo ir nuotekų tvarkymo sistemų renovavimas ir plėtra Šalčininkų rajone“ įgyvendinamas kelerius metus ir orientuotas į kelias veiklas. </w:t>
                  </w:r>
                  <w:r w:rsidRPr="00CD5453">
                    <w:rPr>
                      <w:rFonts w:ascii="Arial" w:eastAsia="Times New Roman" w:hAnsi="Arial" w:cs="Arial"/>
                      <w:color w:val="010101"/>
                      <w:sz w:val="18"/>
                      <w:szCs w:val="18"/>
                      <w:lang w:eastAsia="lt-LT"/>
                    </w:rPr>
                    <w:br/>
                  </w:r>
                  <w:r w:rsidRPr="00CD5453">
                    <w:rPr>
                      <w:rFonts w:ascii="Arial" w:eastAsia="Times New Roman" w:hAnsi="Arial" w:cs="Arial"/>
                      <w:color w:val="010101"/>
                      <w:sz w:val="18"/>
                      <w:szCs w:val="18"/>
                      <w:lang w:eastAsia="lt-LT"/>
                    </w:rPr>
                    <w:br/>
                    <w:t xml:space="preserve">- Prasidėjus projekto veikloms 2017 m. realizavome nuotekų tinklų statybos darbus Šalčininkuose, šiuo metu vyksta nuotekų valymo įrenginių statyba Jašiūnuose ir Baltojoje Vokėje, rekonstruoti vandens tiekimo ir nuotekų surinkimo tinklai Baltojoje Vokėje. Tačiau įvykdžius viešuosius pirkimus, pasirašius rangos ir kitas sutartis, mums pavyko sutaupyti lėšų. Kreipėmės į Aplinkos ministerijos Aplinkos valdymo agentūrą ir gavome pritarimą įtraukti papildomas veiklas – projektuosime ir statysime nuotekų valymo įrenginius Dieveniškėse ir Zavišonyse. Artimiausiu metu planuojama įvykdyti viešuosius pirkimus, - sako Danuta Suckel. </w:t>
                  </w:r>
                </w:p>
              </w:tc>
            </w:tr>
          </w:tbl>
          <w:p w:rsidR="00CD5453" w:rsidRPr="00CD5453" w:rsidRDefault="00CD5453" w:rsidP="00CD5453">
            <w:pPr>
              <w:spacing w:after="0" w:line="240" w:lineRule="auto"/>
              <w:rPr>
                <w:rFonts w:ascii="Arial" w:eastAsia="Times New Roman" w:hAnsi="Arial" w:cs="Arial"/>
                <w:color w:val="010101"/>
                <w:sz w:val="18"/>
                <w:szCs w:val="18"/>
                <w:lang w:eastAsia="lt-LT"/>
              </w:rPr>
            </w:pPr>
          </w:p>
        </w:tc>
      </w:tr>
    </w:tbl>
    <w:p w:rsidR="00510916" w:rsidRPr="00CD5453" w:rsidRDefault="00CD5453" w:rsidP="00CD5453">
      <w:bookmarkStart w:id="0" w:name="_GoBack"/>
      <w:bookmarkEnd w:id="0"/>
    </w:p>
    <w:sectPr w:rsidR="00510916" w:rsidRPr="00CD545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53"/>
    <w:rsid w:val="00623A9C"/>
    <w:rsid w:val="00CD5453"/>
    <w:rsid w:val="00DD35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879BC-3652-4570-9C01-F22F7C7B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1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cininkai.lt/saltis/m/m_images/wfiles/nuotekos7-66016.jpg" TargetMode="External"/><Relationship Id="rId13" Type="http://schemas.openxmlformats.org/officeDocument/2006/relationships/image" Target="media/image5.jpeg"/><Relationship Id="rId18" Type="http://schemas.openxmlformats.org/officeDocument/2006/relationships/hyperlink" Target="http://www.salcininkai.lt/saltis/m/m_images/wfiles/nuotekos4-66045.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salcininkai.lt/saltis/m/m_images/wfiles/nuotekos1-66010.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salcininkai.lt/saltis/m/m_images/wfiles/nuotekos3-66012.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alcininkai.lt/saltis/m/m_images/wfiles/nuotekos6-66015.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salcininkai.lt/saltis/m/m_images/wfiles/nuotekos8-66017.jpg" TargetMode="External"/><Relationship Id="rId19" Type="http://schemas.openxmlformats.org/officeDocument/2006/relationships/image" Target="media/image8.jpeg"/><Relationship Id="rId4" Type="http://schemas.openxmlformats.org/officeDocument/2006/relationships/hyperlink" Target="http://www.salcininkai.lt/saltis/m/m_images/wfiles/nuotekos5-66014.jpg" TargetMode="External"/><Relationship Id="rId9" Type="http://schemas.openxmlformats.org/officeDocument/2006/relationships/image" Target="media/image3.jpeg"/><Relationship Id="rId14" Type="http://schemas.openxmlformats.org/officeDocument/2006/relationships/hyperlink" Target="http://www.salcininkai.lt/saltis/m/m_images/wfiles/nuotekos2-6601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1581</Words>
  <Characters>902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TVARKYBA</dc:creator>
  <cp:keywords/>
  <dc:description/>
  <cp:lastModifiedBy>TVARKYBA</cp:lastModifiedBy>
  <cp:revision>1</cp:revision>
  <dcterms:created xsi:type="dcterms:W3CDTF">2019-07-12T07:35:00Z</dcterms:created>
  <dcterms:modified xsi:type="dcterms:W3CDTF">2019-07-12T07:36:00Z</dcterms:modified>
</cp:coreProperties>
</file>